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952D" w14:textId="77777777" w:rsidR="002938B6" w:rsidRDefault="002938B6" w:rsidP="002938B6">
      <w:pPr>
        <w:spacing w:after="12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SETTEMBRE</w:t>
      </w:r>
      <w:r>
        <w:rPr>
          <w:b/>
          <w:sz w:val="28"/>
          <w:szCs w:val="28"/>
        </w:rPr>
        <w:t>, L’ESTATE PROSEGUE</w:t>
      </w:r>
    </w:p>
    <w:p w14:paraId="1F95B72A" w14:textId="77777777" w:rsidR="002938B6" w:rsidRPr="00B71BD7" w:rsidRDefault="002938B6" w:rsidP="002938B6">
      <w:pPr>
        <w:spacing w:after="120"/>
        <w:ind w:firstLine="0"/>
        <w:jc w:val="center"/>
        <w:rPr>
          <w:b/>
          <w:sz w:val="28"/>
          <w:szCs w:val="28"/>
        </w:rPr>
      </w:pPr>
      <w:r w:rsidRPr="00B71BD7">
        <w:rPr>
          <w:b/>
          <w:sz w:val="28"/>
          <w:szCs w:val="28"/>
        </w:rPr>
        <w:t>PIU’ DI 13 MILIONI DI TURISTI NELLE STRUTTURE RICETTIVE</w:t>
      </w:r>
    </w:p>
    <w:p w14:paraId="257E3884" w14:textId="588BFB3F" w:rsidR="002938B6" w:rsidRPr="00B71BD7" w:rsidRDefault="002938B6" w:rsidP="002938B6">
      <w:pPr>
        <w:spacing w:after="240"/>
        <w:ind w:firstLine="0"/>
        <w:jc w:val="center"/>
        <w:rPr>
          <w:b/>
          <w:sz w:val="28"/>
          <w:szCs w:val="28"/>
        </w:rPr>
      </w:pPr>
      <w:r w:rsidRPr="00B71BD7">
        <w:rPr>
          <w:b/>
          <w:sz w:val="28"/>
          <w:szCs w:val="28"/>
        </w:rPr>
        <w:t xml:space="preserve">BOCCA: SE SI RIUSCISSE A PROLUNGARE LA STAGIONE DI DUE MESI AVREMMO </w:t>
      </w:r>
      <w:r w:rsidR="00543ED4">
        <w:rPr>
          <w:b/>
          <w:sz w:val="28"/>
          <w:szCs w:val="28"/>
        </w:rPr>
        <w:t>QUASI DUECENTOTRENTA</w:t>
      </w:r>
      <w:r w:rsidRPr="00543ED4">
        <w:rPr>
          <w:b/>
          <w:sz w:val="28"/>
          <w:szCs w:val="28"/>
        </w:rPr>
        <w:t>MILA</w:t>
      </w:r>
      <w:r w:rsidRPr="00B71BD7">
        <w:rPr>
          <w:b/>
          <w:sz w:val="28"/>
          <w:szCs w:val="28"/>
        </w:rPr>
        <w:t xml:space="preserve"> OCCUPATI IN PIU’</w:t>
      </w:r>
    </w:p>
    <w:p w14:paraId="75D60108" w14:textId="051189D2" w:rsidR="002938B6" w:rsidRDefault="002938B6" w:rsidP="002938B6">
      <w:pPr>
        <w:spacing w:after="120"/>
      </w:pPr>
      <w:r w:rsidRPr="002938B6">
        <w:t xml:space="preserve">“Le previsioni per il mese di settembre inducono a </w:t>
      </w:r>
      <w:r w:rsidRPr="002938B6">
        <w:rPr>
          <w:b/>
        </w:rPr>
        <w:t>guardare con fiducia all</w:t>
      </w:r>
      <w:r w:rsidR="005258CE">
        <w:rPr>
          <w:b/>
        </w:rPr>
        <w:t xml:space="preserve">’evoluzione della </w:t>
      </w:r>
      <w:r w:rsidRPr="002938B6">
        <w:rPr>
          <w:b/>
        </w:rPr>
        <w:t>stagione estiva</w:t>
      </w:r>
      <w:r w:rsidRPr="002938B6">
        <w:t xml:space="preserve">, che è stata sin qui caratterizzata da un andamento medio </w:t>
      </w:r>
      <w:r>
        <w:t xml:space="preserve">a macchia di leopardo, nel complesso </w:t>
      </w:r>
      <w:r w:rsidRPr="002938B6">
        <w:t>non eccezionale”.</w:t>
      </w:r>
      <w:r w:rsidRPr="00484095">
        <w:t xml:space="preserve"> </w:t>
      </w:r>
    </w:p>
    <w:p w14:paraId="764AE40F" w14:textId="79E23346" w:rsidR="002938B6" w:rsidRDefault="002938B6" w:rsidP="002938B6">
      <w:pPr>
        <w:spacing w:after="120"/>
      </w:pPr>
      <w:r w:rsidRPr="00484095">
        <w:t>Sono le parole del presidente di Federalberghi, Bernabò Bocca, a commento di un’indagine sulle vacanze degli italiani, realizzata da Federalberghi con il supporto tecnico dell’Istituto ACS Marketing Solutions.</w:t>
      </w:r>
    </w:p>
    <w:p w14:paraId="321C17EC" w14:textId="77777777" w:rsidR="002938B6" w:rsidRDefault="002938B6" w:rsidP="002938B6">
      <w:pPr>
        <w:spacing w:after="120"/>
      </w:pPr>
      <w:r w:rsidRPr="002938B6">
        <w:rPr>
          <w:b/>
        </w:rPr>
        <w:t>Il 21,1% degli italiani che andranno o sono andati in vacanza</w:t>
      </w:r>
      <w:r>
        <w:t xml:space="preserve"> durante l’estate 2018, farà </w:t>
      </w:r>
      <w:r w:rsidRPr="002938B6">
        <w:rPr>
          <w:b/>
        </w:rPr>
        <w:t>almeno un giorno di vacanza nel corso del mese di settembre</w:t>
      </w:r>
      <w:r>
        <w:t xml:space="preserve">. Si tratta di un dato in netta crescita rispetto al 14,9% del 2017 ed al 13,9% del </w:t>
      </w:r>
      <w:r w:rsidRPr="00484095">
        <w:t>2016</w:t>
      </w:r>
      <w:r>
        <w:t>.</w:t>
      </w:r>
    </w:p>
    <w:p w14:paraId="7ACE97F7" w14:textId="77777777" w:rsidR="002938B6" w:rsidRPr="00484095" w:rsidRDefault="002938B6" w:rsidP="002938B6">
      <w:pPr>
        <w:spacing w:after="120"/>
      </w:pPr>
      <w:r>
        <w:t xml:space="preserve">Per il 19,5% si tratterà della vacanza principale (contro il </w:t>
      </w:r>
      <w:r w:rsidRPr="00484095">
        <w:t>12,4% de</w:t>
      </w:r>
      <w:r>
        <w:t xml:space="preserve">l 2017 e il 9,2% del 2016), </w:t>
      </w:r>
      <w:r w:rsidRPr="00484095">
        <w:t>mentre gli altri si conceder</w:t>
      </w:r>
      <w:r>
        <w:t>anno un supplemento di relax durante i week end.</w:t>
      </w:r>
    </w:p>
    <w:p w14:paraId="62A8D9C3" w14:textId="77777777" w:rsidR="002938B6" w:rsidRPr="0004195D" w:rsidRDefault="002938B6" w:rsidP="002938B6">
      <w:pPr>
        <w:spacing w:after="120"/>
      </w:pPr>
      <w:r w:rsidRPr="0004195D">
        <w:t xml:space="preserve">Nel mese di settembre 2018, sono attesi in alberghi, campeggi e strutture ricettive complementari </w:t>
      </w:r>
      <w:r w:rsidRPr="002938B6">
        <w:rPr>
          <w:b/>
        </w:rPr>
        <w:t>più di tredici milioni di turisti</w:t>
      </w:r>
      <w:r w:rsidRPr="0004195D">
        <w:t xml:space="preserve">. Il flusso è in costante crescita: </w:t>
      </w:r>
      <w:r w:rsidRPr="0004195D">
        <w:rPr>
          <w:b/>
        </w:rPr>
        <w:t xml:space="preserve">negli ultimi dieci anni </w:t>
      </w:r>
      <w:r w:rsidRPr="0004195D">
        <w:t xml:space="preserve">(2017/2008) </w:t>
      </w:r>
      <w:r w:rsidRPr="0004195D">
        <w:rPr>
          <w:b/>
        </w:rPr>
        <w:t>gli arrivi sono aumentati di oltre il 36%</w:t>
      </w:r>
      <w:r w:rsidRPr="0004195D">
        <w:t xml:space="preserve"> (+52,7% per gli stranieri e +18,8% per gli italiani).</w:t>
      </w:r>
    </w:p>
    <w:p w14:paraId="02B6F193" w14:textId="67101504" w:rsidR="002938B6" w:rsidRPr="0004195D" w:rsidRDefault="002938B6" w:rsidP="002938B6">
      <w:pPr>
        <w:spacing w:after="120"/>
      </w:pPr>
      <w:r w:rsidRPr="00484095">
        <w:t>“</w:t>
      </w:r>
      <w:r>
        <w:t xml:space="preserve">Gli italiani stanno imparando a sfruttare i vantaggi della vacanza a settembre </w:t>
      </w:r>
      <w:r w:rsidRPr="00484095">
        <w:t xml:space="preserve">- sottolinea Bocca </w:t>
      </w:r>
      <w:r>
        <w:t xml:space="preserve">– tra cui spiccano la </w:t>
      </w:r>
      <w:r w:rsidRPr="00484095">
        <w:t>bellezza dei posti senza affollamento e senza code e</w:t>
      </w:r>
      <w:r>
        <w:t xml:space="preserve"> la possibilità di usufruire </w:t>
      </w:r>
      <w:r w:rsidRPr="00484095">
        <w:t>di prezzi più competitivi.</w:t>
      </w:r>
      <w:r w:rsidRPr="0004195D">
        <w:t>”</w:t>
      </w:r>
    </w:p>
    <w:p w14:paraId="3F5E3ED0" w14:textId="0F6F5468" w:rsidR="002938B6" w:rsidRDefault="002938B6" w:rsidP="002938B6">
      <w:pPr>
        <w:spacing w:after="120"/>
        <w:rPr>
          <w:highlight w:val="yellow"/>
        </w:rPr>
      </w:pPr>
      <w:r w:rsidRPr="003B4998">
        <w:t xml:space="preserve">Nel mese di settembre, le imprese del turismo danno lavoro a </w:t>
      </w:r>
      <w:r w:rsidR="00745DB0" w:rsidRPr="003B4998">
        <w:t xml:space="preserve">quasi </w:t>
      </w:r>
      <w:r w:rsidRPr="003B4998">
        <w:t>un milione e cento</w:t>
      </w:r>
      <w:r w:rsidR="00745DB0" w:rsidRPr="003B4998">
        <w:t>sessanta</w:t>
      </w:r>
      <w:r w:rsidRPr="003B4998">
        <w:t xml:space="preserve">mila lavoratori, che scendono a </w:t>
      </w:r>
      <w:r w:rsidR="00E4725B" w:rsidRPr="003B4998">
        <w:t xml:space="preserve">quasi </w:t>
      </w:r>
      <w:proofErr w:type="spellStart"/>
      <w:r w:rsidR="00E4725B" w:rsidRPr="003B4998">
        <w:t>n</w:t>
      </w:r>
      <w:r w:rsidRPr="003B4998">
        <w:t>o</w:t>
      </w:r>
      <w:r w:rsidR="00E4725B" w:rsidRPr="003B4998">
        <w:t>ve</w:t>
      </w:r>
      <w:r w:rsidRPr="003B4998">
        <w:t>centotrentamila</w:t>
      </w:r>
      <w:proofErr w:type="spellEnd"/>
      <w:r w:rsidRPr="003B4998">
        <w:t xml:space="preserve"> a novembre.</w:t>
      </w:r>
      <w:r w:rsidRPr="00991E9A">
        <w:rPr>
          <w:highlight w:val="yellow"/>
        </w:rPr>
        <w:t xml:space="preserve"> </w:t>
      </w:r>
    </w:p>
    <w:p w14:paraId="1D9C8410" w14:textId="701F85EC" w:rsidR="002938B6" w:rsidRPr="00484095" w:rsidRDefault="002938B6" w:rsidP="002938B6">
      <w:pPr>
        <w:spacing w:after="120"/>
      </w:pPr>
      <w:r w:rsidRPr="003B4998">
        <w:t xml:space="preserve">“Se si riuscisse a prolungare la stagione di due mesi - conclude Bocca - si produrrebbe un aumento immediato dell’occupazione, con effetti concreti per </w:t>
      </w:r>
      <w:r w:rsidR="00E4725B" w:rsidRPr="003B4998">
        <w:t>quasi due</w:t>
      </w:r>
      <w:r w:rsidRPr="003B4998">
        <w:t>cento</w:t>
      </w:r>
      <w:r w:rsidR="00E4725B" w:rsidRPr="003B4998">
        <w:t>trenta</w:t>
      </w:r>
      <w:r w:rsidRPr="003B4998">
        <w:t xml:space="preserve">mila persone, in massima parte di giovane età: </w:t>
      </w:r>
      <w:r w:rsidR="003B4998" w:rsidRPr="003B4998">
        <w:t>più del</w:t>
      </w:r>
      <w:r w:rsidRPr="003B4998">
        <w:t xml:space="preserve"> 7</w:t>
      </w:r>
      <w:r w:rsidR="003B4998" w:rsidRPr="003B4998">
        <w:t>1</w:t>
      </w:r>
      <w:r w:rsidRPr="003B4998">
        <w:t xml:space="preserve">% ha meno di quarant’anni e </w:t>
      </w:r>
      <w:r w:rsidR="003B4998" w:rsidRPr="003B4998">
        <w:t>più de</w:t>
      </w:r>
      <w:r w:rsidRPr="003B4998">
        <w:t>l 4</w:t>
      </w:r>
      <w:r w:rsidR="003B4998" w:rsidRPr="003B4998">
        <w:t>7</w:t>
      </w:r>
      <w:r w:rsidRPr="003B4998">
        <w:t>% meno di trenta”.</w:t>
      </w:r>
    </w:p>
    <w:p w14:paraId="188323C5" w14:textId="77777777" w:rsidR="002938B6" w:rsidRDefault="002938B6" w:rsidP="002938B6">
      <w:pPr>
        <w:spacing w:after="160" w:line="259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79FFFAC1" w14:textId="77777777" w:rsidR="002938B6" w:rsidRPr="007C72A4" w:rsidRDefault="002938B6" w:rsidP="002938B6">
      <w:pPr>
        <w:spacing w:after="240"/>
        <w:rPr>
          <w:highlight w:val="yellow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680"/>
        <w:gridCol w:w="1680"/>
        <w:gridCol w:w="1680"/>
      </w:tblGrid>
      <w:tr w:rsidR="002938B6" w:rsidRPr="00751B92" w14:paraId="7C8A4AF2" w14:textId="77777777" w:rsidTr="00E97019">
        <w:trPr>
          <w:trHeight w:val="320"/>
          <w:jc w:val="center"/>
        </w:trPr>
        <w:tc>
          <w:tcPr>
            <w:tcW w:w="7920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3B52C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b/>
                <w:bCs/>
                <w:szCs w:val="24"/>
              </w:rPr>
            </w:pPr>
            <w:r w:rsidRPr="00751B92">
              <w:rPr>
                <w:rFonts w:cs="Arial"/>
                <w:b/>
                <w:bCs/>
                <w:szCs w:val="24"/>
              </w:rPr>
              <w:t>arrivi dei clienti italiani e stranieri negli esercizi ricettivi italiani</w:t>
            </w:r>
          </w:p>
        </w:tc>
      </w:tr>
      <w:tr w:rsidR="002938B6" w:rsidRPr="00751B92" w14:paraId="5F9745CA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06A30C1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bCs/>
                <w:szCs w:val="24"/>
              </w:rPr>
            </w:pPr>
            <w:r w:rsidRPr="00751B92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64DD4C47" w14:textId="77777777" w:rsidR="002938B6" w:rsidRPr="00751B92" w:rsidRDefault="002938B6" w:rsidP="00E97019">
            <w:pPr>
              <w:ind w:firstLine="0"/>
              <w:jc w:val="center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18C43CC7" w14:textId="77777777" w:rsidR="002938B6" w:rsidRPr="00751B92" w:rsidRDefault="002938B6" w:rsidP="00E97019">
            <w:pPr>
              <w:ind w:firstLine="0"/>
              <w:jc w:val="center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50DF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 </w:t>
            </w:r>
          </w:p>
        </w:tc>
      </w:tr>
      <w:tr w:rsidR="002938B6" w:rsidRPr="00751B92" w14:paraId="2CA712C8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95D3ADD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bCs/>
                <w:szCs w:val="24"/>
              </w:rPr>
            </w:pPr>
            <w:r w:rsidRPr="00751B92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A7FA04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bCs/>
                <w:szCs w:val="24"/>
              </w:rPr>
            </w:pPr>
            <w:r w:rsidRPr="00751B92">
              <w:rPr>
                <w:rFonts w:cs="Arial"/>
                <w:b/>
                <w:bCs/>
                <w:szCs w:val="24"/>
              </w:rPr>
              <w:t>italiani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2F3B19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bCs/>
                <w:szCs w:val="24"/>
              </w:rPr>
            </w:pPr>
            <w:r w:rsidRPr="00751B92">
              <w:rPr>
                <w:rFonts w:cs="Arial"/>
                <w:b/>
                <w:bCs/>
                <w:szCs w:val="24"/>
              </w:rPr>
              <w:t>stranieri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FB3181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bCs/>
                <w:szCs w:val="24"/>
              </w:rPr>
            </w:pPr>
            <w:r w:rsidRPr="00751B92">
              <w:rPr>
                <w:rFonts w:cs="Arial"/>
                <w:b/>
                <w:bCs/>
                <w:szCs w:val="24"/>
              </w:rPr>
              <w:t>totale</w:t>
            </w:r>
          </w:p>
        </w:tc>
      </w:tr>
      <w:tr w:rsidR="002938B6" w:rsidRPr="00751B92" w14:paraId="382BA9D4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2088523B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settembre 2008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28C77787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4.481.775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07414492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4.847.426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6DF0564D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9.329.201</w:t>
            </w:r>
          </w:p>
        </w:tc>
      </w:tr>
      <w:tr w:rsidR="002938B6" w:rsidRPr="00751B92" w14:paraId="6081FC13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7E1F0C8B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settembre 2009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08312B3B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4.630.829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61543E4A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4.895.352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77E67E23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9.526.181</w:t>
            </w:r>
          </w:p>
        </w:tc>
      </w:tr>
      <w:tr w:rsidR="002938B6" w:rsidRPr="00751B92" w14:paraId="5B8F16F9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B04C60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settembre 2010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6EF929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4.665.934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595E27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5.326.919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7DEA37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9.992.853</w:t>
            </w:r>
          </w:p>
        </w:tc>
      </w:tr>
      <w:tr w:rsidR="002938B6" w:rsidRPr="00751B92" w14:paraId="575B25F9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7123E1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settembre 2011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7A24E9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4.984.584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E6E500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5.839.883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EBE91F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10.824.467</w:t>
            </w:r>
          </w:p>
        </w:tc>
      </w:tr>
      <w:tr w:rsidR="002938B6" w:rsidRPr="00751B92" w14:paraId="60EAE19B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CCA7E2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settembre 2012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516E8D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4.805.847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0B152E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6.046.408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384639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10.852.255</w:t>
            </w:r>
          </w:p>
        </w:tc>
      </w:tr>
      <w:tr w:rsidR="002938B6" w:rsidRPr="00751B92" w14:paraId="08D238D0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DDDC8A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settembre 2013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625CD2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4.642.002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8FB117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6.162.895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89A02A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10.804.897</w:t>
            </w:r>
          </w:p>
        </w:tc>
      </w:tr>
      <w:tr w:rsidR="002938B6" w:rsidRPr="00751B92" w14:paraId="613F6C7E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DA36F8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settembre 2014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7B6C6F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4.651.125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FBBBD6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6.264.671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61CE98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10.915.796</w:t>
            </w:r>
          </w:p>
        </w:tc>
      </w:tr>
      <w:tr w:rsidR="002938B6" w:rsidRPr="00751B92" w14:paraId="5B6E37F4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31FE5B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settembre 2015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F7C811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4.953.220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C31A4D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6.754.254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D4EBFE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11.707.474</w:t>
            </w:r>
          </w:p>
        </w:tc>
      </w:tr>
      <w:tr w:rsidR="002938B6" w:rsidRPr="00751B92" w14:paraId="4B63176D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656CD3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settembre 2016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40CA4AF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5.306.396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41692BB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6.973.115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10802E0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12.279.511</w:t>
            </w:r>
          </w:p>
        </w:tc>
      </w:tr>
      <w:tr w:rsidR="002938B6" w:rsidRPr="00751B92" w14:paraId="305BB624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33869873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settembre 2017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4D93442D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5.326.498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25AB485E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7.404.487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370405B5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</w:rPr>
              <w:t>12.730.985</w:t>
            </w:r>
          </w:p>
        </w:tc>
      </w:tr>
      <w:tr w:rsidR="002938B6" w:rsidRPr="00751B92" w14:paraId="2160CA44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673E32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b/>
                <w:szCs w:val="24"/>
              </w:rPr>
            </w:pPr>
            <w:r w:rsidRPr="00751B92">
              <w:rPr>
                <w:rFonts w:cs="Arial"/>
                <w:b/>
              </w:rPr>
              <w:t>set 2017 / set 2008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8C9EA12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szCs w:val="24"/>
              </w:rPr>
            </w:pPr>
            <w:r w:rsidRPr="00751B92">
              <w:rPr>
                <w:rFonts w:cs="Arial"/>
                <w:b/>
              </w:rPr>
              <w:t>18,85%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5256937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szCs w:val="24"/>
              </w:rPr>
            </w:pPr>
            <w:r w:rsidRPr="00751B92">
              <w:rPr>
                <w:rFonts w:cs="Arial"/>
                <w:b/>
              </w:rPr>
              <w:t>52,75%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742310E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b/>
                <w:szCs w:val="24"/>
              </w:rPr>
            </w:pPr>
            <w:r w:rsidRPr="00751B92">
              <w:rPr>
                <w:rFonts w:cs="Arial"/>
                <w:b/>
              </w:rPr>
              <w:t>36,46%</w:t>
            </w:r>
          </w:p>
        </w:tc>
      </w:tr>
      <w:tr w:rsidR="002938B6" w:rsidRPr="00751B92" w14:paraId="7815C080" w14:textId="77777777" w:rsidTr="00E97019">
        <w:trPr>
          <w:trHeight w:val="113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C66ED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4BDE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5F36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731C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  <w:r w:rsidRPr="00751B92">
              <w:rPr>
                <w:rFonts w:cs="Arial"/>
                <w:szCs w:val="24"/>
              </w:rPr>
              <w:t> </w:t>
            </w:r>
          </w:p>
        </w:tc>
      </w:tr>
      <w:tr w:rsidR="002938B6" w:rsidRPr="0088402D" w14:paraId="540D464F" w14:textId="77777777" w:rsidTr="00E97019">
        <w:trPr>
          <w:trHeight w:val="320"/>
          <w:jc w:val="center"/>
        </w:trPr>
        <w:tc>
          <w:tcPr>
            <w:tcW w:w="79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86EBB4" w14:textId="77777777" w:rsidR="002938B6" w:rsidRPr="0088402D" w:rsidRDefault="002938B6" w:rsidP="00E97019">
            <w:pPr>
              <w:ind w:firstLine="0"/>
              <w:jc w:val="left"/>
              <w:rPr>
                <w:rFonts w:cs="Arial"/>
                <w:i/>
                <w:iCs/>
                <w:szCs w:val="24"/>
              </w:rPr>
            </w:pPr>
            <w:r w:rsidRPr="00751B92">
              <w:rPr>
                <w:rFonts w:cs="Arial"/>
                <w:i/>
                <w:iCs/>
                <w:szCs w:val="24"/>
              </w:rPr>
              <w:t>fonte: elaborazioni Federalberghi su dati Istat</w:t>
            </w:r>
          </w:p>
        </w:tc>
      </w:tr>
    </w:tbl>
    <w:p w14:paraId="1C4F3086" w14:textId="77777777" w:rsidR="002938B6" w:rsidRPr="00484095" w:rsidRDefault="002938B6" w:rsidP="002938B6">
      <w:pPr>
        <w:ind w:firstLine="0"/>
      </w:pPr>
    </w:p>
    <w:p w14:paraId="250546C5" w14:textId="3EB77647" w:rsidR="002938B6" w:rsidRDefault="002938B6" w:rsidP="002938B6">
      <w:pPr>
        <w:spacing w:before="240" w:after="240"/>
      </w:pPr>
      <w:r w:rsidRPr="00484095">
        <w:rPr>
          <w:b/>
        </w:rPr>
        <w:t xml:space="preserve">La Germania è </w:t>
      </w:r>
      <w:r w:rsidRPr="009B1B55">
        <w:t>di</w:t>
      </w:r>
      <w:r w:rsidRPr="00484095">
        <w:rPr>
          <w:b/>
        </w:rPr>
        <w:t xml:space="preserve"> gran lunga il nostro principale mercato, con 1,</w:t>
      </w:r>
      <w:r>
        <w:rPr>
          <w:b/>
        </w:rPr>
        <w:t>9</w:t>
      </w:r>
      <w:r w:rsidRPr="00484095">
        <w:rPr>
          <w:b/>
        </w:rPr>
        <w:t xml:space="preserve"> milioni di arrivi</w:t>
      </w:r>
      <w:r w:rsidRPr="00484095">
        <w:t xml:space="preserve"> a settembre, seguita da Stati Uniti (6</w:t>
      </w:r>
      <w:r>
        <w:t>62</w:t>
      </w:r>
      <w:r w:rsidRPr="00484095">
        <w:t xml:space="preserve">mila arrivi), Francia </w:t>
      </w:r>
      <w:r>
        <w:t xml:space="preserve">e </w:t>
      </w:r>
      <w:r w:rsidRPr="00484095">
        <w:t>Regno Unito (4</w:t>
      </w:r>
      <w:r>
        <w:t>82</w:t>
      </w:r>
      <w:r w:rsidRPr="00484095">
        <w:t>mila</w:t>
      </w:r>
      <w:r>
        <w:t xml:space="preserve"> a testa</w:t>
      </w:r>
      <w:r w:rsidRPr="00484095">
        <w:t xml:space="preserve">), </w:t>
      </w:r>
      <w:r w:rsidRPr="003E2462">
        <w:t>Svizzera (3</w:t>
      </w:r>
      <w:r w:rsidR="00AC088F" w:rsidRPr="003E2462">
        <w:t>80</w:t>
      </w:r>
      <w:r w:rsidRPr="003E2462">
        <w:t>mila)</w:t>
      </w:r>
      <w:r w:rsidRPr="00484095">
        <w:t xml:space="preserve">. </w:t>
      </w:r>
    </w:p>
    <w:p w14:paraId="5678AEFC" w14:textId="77777777" w:rsidR="002938B6" w:rsidRDefault="002938B6" w:rsidP="002938B6">
      <w:pPr>
        <w:spacing w:before="240" w:after="240"/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94"/>
      </w:tblGrid>
      <w:tr w:rsidR="002938B6" w:rsidRPr="00751B92" w14:paraId="58B34C62" w14:textId="77777777" w:rsidTr="00E97019">
        <w:trPr>
          <w:trHeight w:val="320"/>
          <w:jc w:val="center"/>
        </w:trPr>
        <w:tc>
          <w:tcPr>
            <w:tcW w:w="637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EDDD4F5" w14:textId="77777777" w:rsidR="002938B6" w:rsidRDefault="002938B6" w:rsidP="00E97019">
            <w:pPr>
              <w:ind w:firstLine="0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</w:t>
            </w:r>
            <w:r w:rsidRPr="00751B92">
              <w:rPr>
                <w:rFonts w:cs="Arial"/>
                <w:b/>
                <w:bCs/>
                <w:szCs w:val="24"/>
              </w:rPr>
              <w:t>rrivi negli esercizi ricettivi italiani</w:t>
            </w:r>
          </w:p>
          <w:p w14:paraId="4F3FABEC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Cs w:val="24"/>
              </w:rPr>
              <w:t xml:space="preserve">Top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ten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dei paesi di provenienza</w:t>
            </w:r>
          </w:p>
        </w:tc>
      </w:tr>
      <w:tr w:rsidR="002938B6" w:rsidRPr="00751B92" w14:paraId="2BEF28F9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718628A9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42D2CC29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</w:rPr>
            </w:pPr>
          </w:p>
        </w:tc>
      </w:tr>
      <w:tr w:rsidR="002938B6" w:rsidRPr="00751B92" w14:paraId="4A5327CC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11039766" w14:textId="7692C2F8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Germania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51D3EDB5" w14:textId="325AF6AB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1.868.239</w:t>
            </w:r>
          </w:p>
        </w:tc>
      </w:tr>
      <w:tr w:rsidR="002938B6" w:rsidRPr="00751B92" w14:paraId="48F801F4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732A9E4A" w14:textId="3DDAC3A1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Stati Uniti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45076D46" w14:textId="58F191B4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662.848</w:t>
            </w:r>
          </w:p>
        </w:tc>
      </w:tr>
      <w:tr w:rsidR="002938B6" w:rsidRPr="00751B92" w14:paraId="45F3C4E0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D6FBA37" w14:textId="270503CD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Francia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</w:tcPr>
          <w:p w14:paraId="7247C23E" w14:textId="362337DA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481.817</w:t>
            </w:r>
          </w:p>
        </w:tc>
      </w:tr>
      <w:tr w:rsidR="002938B6" w:rsidRPr="00751B92" w14:paraId="77CE6D87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33D4A50F" w14:textId="30B24712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Regno Unito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</w:tcPr>
          <w:p w14:paraId="7FCD0890" w14:textId="42C260DB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481.582</w:t>
            </w:r>
          </w:p>
        </w:tc>
      </w:tr>
      <w:tr w:rsidR="002938B6" w:rsidRPr="00751B92" w14:paraId="29F36B63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454CBF91" w14:textId="00220F41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Svizzera *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</w:tcPr>
          <w:p w14:paraId="2C5DEA54" w14:textId="7E6B6518" w:rsidR="002938B6" w:rsidRPr="00751B92" w:rsidRDefault="003E2462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380.000</w:t>
            </w:r>
          </w:p>
        </w:tc>
      </w:tr>
      <w:tr w:rsidR="002938B6" w:rsidRPr="00751B92" w14:paraId="2B8D6C86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7A6B8AC1" w14:textId="353B65B2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Austria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</w:tcPr>
          <w:p w14:paraId="0AB70D7F" w14:textId="4646AF08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320.773</w:t>
            </w:r>
          </w:p>
        </w:tc>
      </w:tr>
      <w:tr w:rsidR="002938B6" w:rsidRPr="00751B92" w14:paraId="484054D8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B890AAC" w14:textId="4999DC4F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Cina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</w:tcPr>
          <w:p w14:paraId="036B58F5" w14:textId="308AB0AD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262.639</w:t>
            </w:r>
          </w:p>
        </w:tc>
      </w:tr>
      <w:tr w:rsidR="002938B6" w:rsidRPr="00751B92" w14:paraId="237F3B1A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703B1E4" w14:textId="414F389F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Paesi Bassi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</w:tcPr>
          <w:p w14:paraId="13CC665A" w14:textId="2757A6BF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222.010</w:t>
            </w:r>
          </w:p>
        </w:tc>
      </w:tr>
      <w:tr w:rsidR="002938B6" w:rsidRPr="00751B92" w14:paraId="3746FA26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30B14F5" w14:textId="546628C9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Spagna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3B2FE3E7" w14:textId="06EE5856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202.114</w:t>
            </w:r>
          </w:p>
        </w:tc>
      </w:tr>
      <w:tr w:rsidR="002938B6" w:rsidRPr="00751B92" w14:paraId="2C4D1436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38F7467E" w14:textId="6269DD0A" w:rsidR="002938B6" w:rsidRPr="00751B92" w:rsidRDefault="00253B48" w:rsidP="00E9701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Russia</w:t>
            </w: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01581C94" w14:textId="1131EB77" w:rsidR="002938B6" w:rsidRPr="00751B92" w:rsidRDefault="00253B48" w:rsidP="00E97019">
            <w:pPr>
              <w:ind w:firstLine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163.615</w:t>
            </w:r>
          </w:p>
        </w:tc>
      </w:tr>
      <w:tr w:rsidR="002938B6" w:rsidRPr="00751B92" w14:paraId="6C934CD0" w14:textId="77777777" w:rsidTr="00E97019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240D292C" w14:textId="77777777" w:rsidR="002938B6" w:rsidRPr="00751B92" w:rsidRDefault="002938B6" w:rsidP="00E9701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14:paraId="27F13BE3" w14:textId="77777777" w:rsidR="002938B6" w:rsidRPr="00751B92" w:rsidRDefault="002938B6" w:rsidP="00E97019">
            <w:pPr>
              <w:ind w:firstLine="0"/>
              <w:jc w:val="right"/>
              <w:rPr>
                <w:rFonts w:cs="Arial"/>
                <w:szCs w:val="24"/>
              </w:rPr>
            </w:pPr>
          </w:p>
        </w:tc>
      </w:tr>
      <w:tr w:rsidR="002938B6" w:rsidRPr="00B71BD7" w14:paraId="3BF724DD" w14:textId="77777777" w:rsidTr="00E97019">
        <w:trPr>
          <w:trHeight w:val="320"/>
          <w:jc w:val="center"/>
        </w:trPr>
        <w:tc>
          <w:tcPr>
            <w:tcW w:w="637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9F6CBD9" w14:textId="77777777" w:rsidR="002938B6" w:rsidRPr="00B71BD7" w:rsidRDefault="002938B6" w:rsidP="00E97019">
            <w:pPr>
              <w:ind w:firstLine="0"/>
              <w:jc w:val="left"/>
              <w:rPr>
                <w:rFonts w:cs="Arial"/>
                <w:sz w:val="20"/>
              </w:rPr>
            </w:pPr>
            <w:r w:rsidRPr="00B71BD7">
              <w:rPr>
                <w:rFonts w:cs="Arial"/>
                <w:sz w:val="20"/>
              </w:rPr>
              <w:t xml:space="preserve">fonte: elaborazioni Federalberghi su dati Istat; </w:t>
            </w:r>
            <w:r>
              <w:rPr>
                <w:rFonts w:cs="Arial"/>
                <w:sz w:val="20"/>
              </w:rPr>
              <w:t>*</w:t>
            </w:r>
            <w:r w:rsidRPr="00B71BD7">
              <w:rPr>
                <w:rFonts w:cs="Arial"/>
                <w:sz w:val="20"/>
              </w:rPr>
              <w:t>Svizzera: stime Federalberghi</w:t>
            </w:r>
          </w:p>
        </w:tc>
      </w:tr>
    </w:tbl>
    <w:p w14:paraId="26EAA033" w14:textId="27E1EAE4" w:rsidR="00970CDB" w:rsidRPr="008B4031" w:rsidRDefault="00970CDB" w:rsidP="005258CE">
      <w:pPr>
        <w:spacing w:before="240" w:after="240"/>
      </w:pPr>
    </w:p>
    <w:sectPr w:rsidR="00970CDB" w:rsidRPr="008B4031" w:rsidSect="00970C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A036" w14:textId="77777777" w:rsidR="0077048D" w:rsidRDefault="0077048D" w:rsidP="00771A7A">
      <w:r>
        <w:separator/>
      </w:r>
    </w:p>
  </w:endnote>
  <w:endnote w:type="continuationSeparator" w:id="0">
    <w:p w14:paraId="26EAA037" w14:textId="77777777" w:rsidR="0077048D" w:rsidRDefault="0077048D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E318" w14:textId="77777777" w:rsidR="006F1204" w:rsidRDefault="006F12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20A1" w14:textId="77777777" w:rsidR="006F1204" w:rsidRDefault="006F12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A049" w14:textId="77777777" w:rsidR="00970CDB" w:rsidRDefault="00970CD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26EAA04D" wp14:editId="26EAA04E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AA04A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A034" w14:textId="77777777" w:rsidR="0077048D" w:rsidRDefault="0077048D" w:rsidP="00771A7A">
      <w:r>
        <w:separator/>
      </w:r>
    </w:p>
  </w:footnote>
  <w:footnote w:type="continuationSeparator" w:id="0">
    <w:p w14:paraId="26EAA035" w14:textId="77777777" w:rsidR="0077048D" w:rsidRDefault="0077048D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A0C0" w14:textId="77777777" w:rsidR="006F1204" w:rsidRDefault="006F12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A039" w14:textId="77777777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A03C" w14:textId="77777777" w:rsidR="00970CDB" w:rsidRDefault="00961EC5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6EAA04B" wp14:editId="26EAA04C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EAA03D" w14:textId="77777777"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26EAA03E" w14:textId="77777777" w:rsidR="00BB3F9F" w:rsidRPr="008B4031" w:rsidRDefault="00BB3F9F" w:rsidP="00BB3F9F">
    <w:pPr>
      <w:pStyle w:val="Intestazione"/>
      <w:rPr>
        <w:rFonts w:ascii="Arial" w:hAnsi="Arial" w:cs="Arial"/>
        <w:sz w:val="24"/>
        <w:szCs w:val="24"/>
      </w:rPr>
    </w:pPr>
  </w:p>
  <w:p w14:paraId="26EAA043" w14:textId="162FCD2B" w:rsidR="00BB3F9F" w:rsidRPr="008B4031" w:rsidRDefault="00BB3F9F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6F1204">
      <w:rPr>
        <w:rFonts w:ascii="Arial" w:hAnsi="Arial" w:cs="Arial"/>
        <w:sz w:val="24"/>
      </w:rPr>
      <w:t>26</w:t>
    </w:r>
    <w:bookmarkStart w:id="0" w:name="_GoBack"/>
    <w:bookmarkEnd w:id="0"/>
    <w:r w:rsidR="002938B6">
      <w:rPr>
        <w:rFonts w:ascii="Arial" w:hAnsi="Arial" w:cs="Arial"/>
        <w:sz w:val="24"/>
      </w:rPr>
      <w:t xml:space="preserve"> agosto 2018</w:t>
    </w:r>
  </w:p>
  <w:p w14:paraId="26EAA045" w14:textId="77777777"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14:paraId="26EAA046" w14:textId="77777777" w:rsidR="00BB3F9F" w:rsidRPr="00E30DE6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E30DE6">
      <w:rPr>
        <w:rFonts w:ascii="Arial" w:hAnsi="Arial"/>
        <w:b/>
        <w:sz w:val="32"/>
        <w:szCs w:val="32"/>
      </w:rPr>
      <w:t>COMUNICATO STAMPA</w:t>
    </w:r>
  </w:p>
  <w:p w14:paraId="26EAA048" w14:textId="77777777" w:rsidR="00BB3F9F" w:rsidRPr="00E30DE6" w:rsidRDefault="00BB3F9F">
    <w:pPr>
      <w:pStyle w:val="Intestazion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8A"/>
    <w:rsid w:val="00123DF6"/>
    <w:rsid w:val="001935A9"/>
    <w:rsid w:val="001A54B6"/>
    <w:rsid w:val="00240D9A"/>
    <w:rsid w:val="00253B48"/>
    <w:rsid w:val="002938B6"/>
    <w:rsid w:val="003626E9"/>
    <w:rsid w:val="00376F1E"/>
    <w:rsid w:val="003B4998"/>
    <w:rsid w:val="003E2462"/>
    <w:rsid w:val="0050544B"/>
    <w:rsid w:val="005258CE"/>
    <w:rsid w:val="00527292"/>
    <w:rsid w:val="00543ED4"/>
    <w:rsid w:val="00556627"/>
    <w:rsid w:val="0058338A"/>
    <w:rsid w:val="00612779"/>
    <w:rsid w:val="0062687F"/>
    <w:rsid w:val="00666DA1"/>
    <w:rsid w:val="006F1204"/>
    <w:rsid w:val="00745DB0"/>
    <w:rsid w:val="0075280B"/>
    <w:rsid w:val="0077048D"/>
    <w:rsid w:val="00771A7A"/>
    <w:rsid w:val="0080631A"/>
    <w:rsid w:val="00877B43"/>
    <w:rsid w:val="00880A59"/>
    <w:rsid w:val="008B4031"/>
    <w:rsid w:val="00915F20"/>
    <w:rsid w:val="00961EC5"/>
    <w:rsid w:val="00970CDB"/>
    <w:rsid w:val="009A79E2"/>
    <w:rsid w:val="009F3D33"/>
    <w:rsid w:val="00A300CA"/>
    <w:rsid w:val="00AC088F"/>
    <w:rsid w:val="00AF7609"/>
    <w:rsid w:val="00B01EAC"/>
    <w:rsid w:val="00B87110"/>
    <w:rsid w:val="00B94625"/>
    <w:rsid w:val="00BB3F9F"/>
    <w:rsid w:val="00BC2D3D"/>
    <w:rsid w:val="00CC7B9A"/>
    <w:rsid w:val="00D31A67"/>
    <w:rsid w:val="00E12D43"/>
    <w:rsid w:val="00E30DE6"/>
    <w:rsid w:val="00E4725B"/>
    <w:rsid w:val="00E8594F"/>
    <w:rsid w:val="00EC263E"/>
    <w:rsid w:val="00FC7397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EAA033"/>
  <w15:docId w15:val="{C50DC10A-1B7C-8C44-9E31-68BF66E1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38B6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2" ma:contentTypeDescription="Creare un nuovo documento." ma:contentTypeScope="" ma:versionID="5aecfa01c5a5240eadb1981cfbfe948a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90ef73cbe9b009f0d687026cdf57681d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FEDERALB-243-636</_dlc_DocId>
    <_dlc_DocIdUrl xmlns="dd2003e8-ee4e-4182-9e66-4c90256c9f25">
      <Url>https://intranet.federalberghi.it/pubblicazioni/_layouts/15/DocIdRedir.aspx?ID=FEDERALB-243-636</Url>
      <Description>FEDERALB-243-636</Description>
    </_dlc_DocIdUrl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BB17-11C4-4456-84DF-5C3F1A727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90962-5B84-44B6-963F-214F59CD1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003e8-ee4e-4182-9e66-4c90256c9f25"/>
    <ds:schemaRef ds:uri="f24d3693-761f-4a0a-a3db-7a35dd342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EA608-44B5-4410-92FB-269094AC0B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2C6635-852A-44D5-8C45-30337D0061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4d3693-761f-4a0a-a3db-7a35dd342fc1"/>
    <ds:schemaRef ds:uri="http://purl.org/dc/terms/"/>
    <ds:schemaRef ds:uri="http://schemas.openxmlformats.org/package/2006/metadata/core-properties"/>
    <ds:schemaRef ds:uri="dd2003e8-ee4e-4182-9e66-4c90256c9f2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BD6D9C8-C60B-40FD-900B-63C5420D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settembre 2018 - estate prosegue.docx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settembre 2018 - estate prosegue.docx</dc:title>
  <dc:subject/>
  <dc:creator>Account Microsoft</dc:creator>
  <cp:keywords/>
  <dc:description/>
  <cp:lastModifiedBy>Alessandro Massimo Nucara</cp:lastModifiedBy>
  <cp:revision>10</cp:revision>
  <cp:lastPrinted>2018-08-02T09:56:00Z</cp:lastPrinted>
  <dcterms:created xsi:type="dcterms:W3CDTF">2018-05-23T08:23:00Z</dcterms:created>
  <dcterms:modified xsi:type="dcterms:W3CDTF">2018-08-26T07:54:00Z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8591a130-4fab-4cbe-a0b5-1fe8cce1d58d</vt:lpwstr>
  </property>
</Properties>
</file>